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B80B" w14:textId="473EF37E" w:rsidR="00FE34A1" w:rsidRPr="00FE34A1" w:rsidRDefault="00C65ECE" w:rsidP="009C37A0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E34A1">
        <w:rPr>
          <w:b/>
          <w:bCs/>
          <w:sz w:val="28"/>
          <w:szCs w:val="28"/>
        </w:rPr>
        <w:t xml:space="preserve">Chapter </w:t>
      </w:r>
      <w:r w:rsidR="00D33BD9">
        <w:rPr>
          <w:b/>
          <w:bCs/>
          <w:sz w:val="28"/>
          <w:szCs w:val="28"/>
        </w:rPr>
        <w:t>2</w:t>
      </w:r>
      <w:r w:rsidRPr="00FE34A1">
        <w:rPr>
          <w:b/>
          <w:bCs/>
          <w:sz w:val="28"/>
          <w:szCs w:val="28"/>
        </w:rPr>
        <w:t xml:space="preserve">: </w:t>
      </w:r>
    </w:p>
    <w:p w14:paraId="48B94840" w14:textId="1E6C4674" w:rsidR="00C4406E" w:rsidRDefault="008433AE" w:rsidP="00C44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Quality of Life and W</w:t>
      </w:r>
      <w:r w:rsidR="00D33BD9">
        <w:rPr>
          <w:b/>
          <w:sz w:val="28"/>
          <w:szCs w:val="28"/>
        </w:rPr>
        <w:t>ellness</w:t>
      </w:r>
      <w:r>
        <w:rPr>
          <w:b/>
          <w:sz w:val="28"/>
          <w:szCs w:val="28"/>
        </w:rPr>
        <w:t xml:space="preserve"> in Hospitality and T</w:t>
      </w:r>
      <w:r w:rsidR="00C65ECE" w:rsidRPr="00FE34A1">
        <w:rPr>
          <w:b/>
          <w:sz w:val="28"/>
          <w:szCs w:val="28"/>
        </w:rPr>
        <w:t>ourism</w:t>
      </w:r>
    </w:p>
    <w:p w14:paraId="07159486" w14:textId="77777777" w:rsidR="00C4406E" w:rsidRDefault="00C4406E" w:rsidP="00C4406E">
      <w:pPr>
        <w:jc w:val="center"/>
        <w:rPr>
          <w:b/>
          <w:sz w:val="28"/>
          <w:szCs w:val="28"/>
        </w:rPr>
      </w:pPr>
    </w:p>
    <w:p w14:paraId="65C22401" w14:textId="5D210EFE" w:rsidR="00127429" w:rsidRDefault="00127429" w:rsidP="00127429">
      <w:pPr>
        <w:jc w:val="both"/>
        <w:rPr>
          <w:bCs/>
        </w:rPr>
      </w:pPr>
      <w:r>
        <w:rPr>
          <w:b/>
          <w:bCs/>
        </w:rPr>
        <w:t>Test Questions</w:t>
      </w:r>
    </w:p>
    <w:p w14:paraId="63EC2A61" w14:textId="77777777" w:rsidR="00127429" w:rsidRDefault="00127429" w:rsidP="00127429">
      <w:pPr>
        <w:jc w:val="both"/>
        <w:rPr>
          <w:bCs/>
        </w:rPr>
      </w:pPr>
    </w:p>
    <w:p w14:paraId="7622BA47" w14:textId="77777777" w:rsidR="00127429" w:rsidRPr="00771B8A" w:rsidRDefault="00127429" w:rsidP="00127429">
      <w:pPr>
        <w:jc w:val="both"/>
        <w:rPr>
          <w:bCs/>
          <w:i/>
        </w:rPr>
      </w:pPr>
      <w:r w:rsidRPr="00771B8A">
        <w:rPr>
          <w:bCs/>
          <w:i/>
        </w:rPr>
        <w:t>Multiple Choice</w:t>
      </w:r>
    </w:p>
    <w:p w14:paraId="2D513D57" w14:textId="77777777" w:rsidR="00127429" w:rsidRPr="00771B8A" w:rsidRDefault="00127429" w:rsidP="00127429">
      <w:pPr>
        <w:jc w:val="both"/>
        <w:rPr>
          <w:bCs/>
        </w:rPr>
      </w:pPr>
    </w:p>
    <w:p w14:paraId="20AAFCB6" w14:textId="77777777" w:rsidR="00127429" w:rsidRDefault="00127429" w:rsidP="00127429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The Gross National Happiness Index (GNHI) measures the well-being of a population across all of the following domains </w:t>
      </w:r>
      <w:r>
        <w:rPr>
          <w:bCs/>
          <w:i/>
        </w:rPr>
        <w:t>except</w:t>
      </w:r>
      <w:r>
        <w:rPr>
          <w:bCs/>
        </w:rPr>
        <w:t>:</w:t>
      </w:r>
    </w:p>
    <w:p w14:paraId="5AAD9E3E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Cultural diversity and resilience</w:t>
      </w:r>
    </w:p>
    <w:p w14:paraId="519C9F57" w14:textId="77777777" w:rsidR="00127429" w:rsidRPr="00BC4C98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 w:rsidRPr="00BC4C98">
        <w:rPr>
          <w:bCs/>
          <w:highlight w:val="yellow"/>
        </w:rPr>
        <w:t>Gross domestic product</w:t>
      </w:r>
    </w:p>
    <w:p w14:paraId="0099BF40" w14:textId="77777777" w:rsidR="00127429" w:rsidRPr="00BC4C98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Community vitality</w:t>
      </w:r>
    </w:p>
    <w:p w14:paraId="254AAA48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Health</w:t>
      </w:r>
    </w:p>
    <w:p w14:paraId="3C735031" w14:textId="77777777" w:rsidR="00127429" w:rsidRDefault="00127429" w:rsidP="00127429">
      <w:pPr>
        <w:pStyle w:val="ListParagraph"/>
        <w:ind w:left="1080"/>
        <w:jc w:val="both"/>
        <w:rPr>
          <w:bCs/>
        </w:rPr>
      </w:pPr>
    </w:p>
    <w:p w14:paraId="2ED84A72" w14:textId="77777777" w:rsidR="00127429" w:rsidRDefault="00127429" w:rsidP="00127429">
      <w:pPr>
        <w:pStyle w:val="ListParagraph"/>
        <w:numPr>
          <w:ilvl w:val="0"/>
          <w:numId w:val="5"/>
        </w:numPr>
        <w:jc w:val="both"/>
        <w:rPr>
          <w:bCs/>
        </w:rPr>
      </w:pPr>
      <w:r>
        <w:t xml:space="preserve">The definition of </w:t>
      </w:r>
      <w:r w:rsidRPr="00B310EB">
        <w:rPr>
          <w:bCs/>
        </w:rPr>
        <w:t>___________</w:t>
      </w:r>
      <w:r>
        <w:rPr>
          <w:bCs/>
        </w:rPr>
        <w:t xml:space="preserve"> is</w:t>
      </w:r>
      <w:r>
        <w:t xml:space="preserve"> </w:t>
      </w:r>
      <w:r>
        <w:rPr>
          <w:bCs/>
        </w:rPr>
        <w:t>“t</w:t>
      </w:r>
      <w:r w:rsidRPr="006A2F11">
        <w:rPr>
          <w:bCs/>
          <w:iCs/>
        </w:rPr>
        <w:t>he practice of maintaining a nonjudgmental state of heightened or complete awareness of one’s thoughts, emotions, or experienc</w:t>
      </w:r>
      <w:r>
        <w:rPr>
          <w:bCs/>
          <w:iCs/>
        </w:rPr>
        <w:t>es on a moment-to-moment basis.”</w:t>
      </w:r>
    </w:p>
    <w:p w14:paraId="3AACC318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Primary wellness tourism</w:t>
      </w:r>
    </w:p>
    <w:p w14:paraId="10C534BB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Transformative travel</w:t>
      </w:r>
    </w:p>
    <w:p w14:paraId="7884A892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Quality of life</w:t>
      </w:r>
    </w:p>
    <w:p w14:paraId="1443E38D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>
        <w:rPr>
          <w:bCs/>
          <w:highlight w:val="yellow"/>
        </w:rPr>
        <w:t>Mindfulness</w:t>
      </w:r>
    </w:p>
    <w:p w14:paraId="0B7D4B1A" w14:textId="77777777" w:rsidR="00127429" w:rsidRDefault="00127429" w:rsidP="00127429"/>
    <w:p w14:paraId="60B6E4BB" w14:textId="77777777" w:rsidR="00127429" w:rsidRDefault="00127429" w:rsidP="00127429">
      <w:pPr>
        <w:pStyle w:val="ListParagraph"/>
        <w:numPr>
          <w:ilvl w:val="0"/>
          <w:numId w:val="5"/>
        </w:numPr>
      </w:pPr>
      <w:r>
        <w:t xml:space="preserve">The definition of </w:t>
      </w:r>
      <w:r w:rsidRPr="00B310EB">
        <w:rPr>
          <w:bCs/>
        </w:rPr>
        <w:t>___________</w:t>
      </w:r>
      <w:r>
        <w:rPr>
          <w:bCs/>
        </w:rPr>
        <w:t xml:space="preserve"> is</w:t>
      </w:r>
      <w:r>
        <w:t xml:space="preserve"> “</w:t>
      </w:r>
      <w:r>
        <w:rPr>
          <w:bCs/>
        </w:rPr>
        <w:t>a</w:t>
      </w:r>
      <w:r w:rsidRPr="001A68BD">
        <w:rPr>
          <w:bCs/>
        </w:rPr>
        <w:t>n</w:t>
      </w:r>
      <w:r>
        <w:rPr>
          <w:bCs/>
        </w:rPr>
        <w:t xml:space="preserve"> all-encompassing term for the standard of health, comfort, and happiness within the various domains of life.”</w:t>
      </w:r>
    </w:p>
    <w:p w14:paraId="6371D44A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Primary wellness tourism</w:t>
      </w:r>
    </w:p>
    <w:p w14:paraId="20EA0C7A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Transformative travel</w:t>
      </w:r>
    </w:p>
    <w:p w14:paraId="4DED65E2" w14:textId="77777777" w:rsidR="00127429" w:rsidRPr="000518ED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 w:rsidRPr="000518ED">
        <w:rPr>
          <w:bCs/>
          <w:highlight w:val="yellow"/>
        </w:rPr>
        <w:t>Quality of life</w:t>
      </w:r>
    </w:p>
    <w:p w14:paraId="276A6678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 w:rsidRPr="000518ED">
        <w:rPr>
          <w:bCs/>
        </w:rPr>
        <w:t>Mindfulness</w:t>
      </w:r>
    </w:p>
    <w:p w14:paraId="37E9DB7E" w14:textId="77777777" w:rsidR="00127429" w:rsidRDefault="00127429" w:rsidP="00127429">
      <w:pPr>
        <w:pStyle w:val="ListParagraph"/>
        <w:ind w:left="1080"/>
        <w:jc w:val="both"/>
        <w:rPr>
          <w:bCs/>
        </w:rPr>
      </w:pPr>
    </w:p>
    <w:p w14:paraId="219638B5" w14:textId="77777777" w:rsidR="00127429" w:rsidRPr="0048276B" w:rsidRDefault="00127429" w:rsidP="00127429">
      <w:pPr>
        <w:pStyle w:val="ListParagraph"/>
        <w:numPr>
          <w:ilvl w:val="0"/>
          <w:numId w:val="5"/>
        </w:numPr>
        <w:jc w:val="both"/>
        <w:rPr>
          <w:rStyle w:val="EndnoteReference"/>
          <w:bCs/>
        </w:rPr>
      </w:pPr>
      <w:r>
        <w:t xml:space="preserve">All of the following are identified as trends in wellness tourism </w:t>
      </w:r>
      <w:r>
        <w:rPr>
          <w:i/>
        </w:rPr>
        <w:t>except</w:t>
      </w:r>
      <w:r>
        <w:t>:</w:t>
      </w:r>
    </w:p>
    <w:p w14:paraId="1B0A399E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Solo wellness travel is increasing</w:t>
      </w:r>
    </w:p>
    <w:p w14:paraId="72512F46" w14:textId="77777777" w:rsidR="00127429" w:rsidRPr="00277ADE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 w:rsidRPr="00277ADE">
        <w:rPr>
          <w:bCs/>
          <w:highlight w:val="yellow"/>
        </w:rPr>
        <w:t>Wellness travelers are looking for less customized itineraries</w:t>
      </w:r>
    </w:p>
    <w:p w14:paraId="2F8F7835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Travelers want flexibility in trip lengths</w:t>
      </w:r>
    </w:p>
    <w:p w14:paraId="2E0352C3" w14:textId="77777777" w:rsidR="00127429" w:rsidRPr="00C3114A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Large hotels are recognizing the value in the wellness travel market</w:t>
      </w:r>
    </w:p>
    <w:p w14:paraId="508ABD95" w14:textId="77777777" w:rsidR="00127429" w:rsidRDefault="00127429" w:rsidP="00127429">
      <w:pPr>
        <w:jc w:val="both"/>
        <w:rPr>
          <w:bCs/>
        </w:rPr>
      </w:pPr>
    </w:p>
    <w:p w14:paraId="7597E68D" w14:textId="77777777" w:rsidR="00127429" w:rsidRPr="00B310EB" w:rsidRDefault="00127429" w:rsidP="00127429">
      <w:pPr>
        <w:pStyle w:val="ListParagraph"/>
        <w:numPr>
          <w:ilvl w:val="0"/>
          <w:numId w:val="5"/>
        </w:numPr>
        <w:jc w:val="both"/>
        <w:rPr>
          <w:bCs/>
        </w:rPr>
      </w:pPr>
      <w:r w:rsidRPr="00B310EB">
        <w:rPr>
          <w:bCs/>
        </w:rPr>
        <w:t xml:space="preserve">The </w:t>
      </w:r>
      <w:r>
        <w:rPr>
          <w:bCs/>
        </w:rPr>
        <w:t>World Happiness Report is published each year by (the):</w:t>
      </w:r>
    </w:p>
    <w:p w14:paraId="5F749EDD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World Health Organization</w:t>
      </w:r>
    </w:p>
    <w:p w14:paraId="17FF7701" w14:textId="77777777" w:rsidR="00127429" w:rsidRPr="00192A9A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Red Cross</w:t>
      </w:r>
    </w:p>
    <w:p w14:paraId="3E85185C" w14:textId="77777777" w:rsidR="00127429" w:rsidRPr="00192A9A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 w:rsidRPr="00192A9A">
        <w:rPr>
          <w:bCs/>
          <w:highlight w:val="yellow"/>
        </w:rPr>
        <w:t>United Nations</w:t>
      </w:r>
    </w:p>
    <w:p w14:paraId="130467B4" w14:textId="77777777" w:rsidR="00127429" w:rsidRPr="00B310EB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NATO</w:t>
      </w:r>
    </w:p>
    <w:p w14:paraId="2B0B158C" w14:textId="77777777" w:rsidR="00127429" w:rsidRDefault="00127429" w:rsidP="00127429">
      <w:pPr>
        <w:jc w:val="both"/>
        <w:rPr>
          <w:bCs/>
        </w:rPr>
      </w:pPr>
    </w:p>
    <w:p w14:paraId="63465554" w14:textId="77777777" w:rsidR="00127429" w:rsidRPr="00B310EB" w:rsidRDefault="00127429" w:rsidP="00127429">
      <w:pPr>
        <w:pStyle w:val="ListParagraph"/>
        <w:numPr>
          <w:ilvl w:val="0"/>
          <w:numId w:val="5"/>
        </w:numPr>
        <w:jc w:val="both"/>
        <w:rPr>
          <w:bCs/>
        </w:rPr>
      </w:pPr>
      <w:r w:rsidRPr="00B310EB">
        <w:rPr>
          <w:bCs/>
        </w:rPr>
        <w:t xml:space="preserve">The </w:t>
      </w:r>
      <w:r>
        <w:rPr>
          <w:bCs/>
        </w:rPr>
        <w:t xml:space="preserve">following features are likely to attract wellness tourists to a destination </w:t>
      </w:r>
      <w:r>
        <w:rPr>
          <w:bCs/>
          <w:i/>
        </w:rPr>
        <w:t>except</w:t>
      </w:r>
      <w:r>
        <w:rPr>
          <w:bCs/>
        </w:rPr>
        <w:t>:</w:t>
      </w:r>
    </w:p>
    <w:p w14:paraId="1C445D92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Local nature areas and hiking trails</w:t>
      </w:r>
    </w:p>
    <w:p w14:paraId="05C66CA7" w14:textId="77777777" w:rsidR="00127429" w:rsidRPr="00B310EB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Health food stores and farm-to-table restaurants</w:t>
      </w:r>
    </w:p>
    <w:p w14:paraId="28430881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A well-known yoga studio with self-improvement programs</w:t>
      </w:r>
    </w:p>
    <w:p w14:paraId="2EA9FB6E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>
        <w:rPr>
          <w:bCs/>
          <w:highlight w:val="yellow"/>
        </w:rPr>
        <w:t>A historic and unused Roman bathing facility</w:t>
      </w:r>
    </w:p>
    <w:p w14:paraId="4A1F7823" w14:textId="77777777" w:rsidR="00127429" w:rsidRDefault="00127429" w:rsidP="00127429">
      <w:pPr>
        <w:pStyle w:val="ListParagraph"/>
        <w:ind w:left="1080"/>
        <w:jc w:val="both"/>
        <w:rPr>
          <w:bCs/>
          <w:highlight w:val="yellow"/>
        </w:rPr>
      </w:pPr>
    </w:p>
    <w:p w14:paraId="3450B400" w14:textId="77777777" w:rsidR="00127429" w:rsidRDefault="00127429" w:rsidP="00127429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bCs/>
        </w:rPr>
        <w:t>One example of bleisure travel is:</w:t>
      </w:r>
    </w:p>
    <w:p w14:paraId="17164350" w14:textId="77777777" w:rsidR="00127429" w:rsidRPr="00591FBD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>
        <w:rPr>
          <w:bCs/>
          <w:highlight w:val="yellow"/>
        </w:rPr>
        <w:t>Joining an organized running group in the morning before meetings begin</w:t>
      </w:r>
    </w:p>
    <w:p w14:paraId="4C210956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 xml:space="preserve">Attending a week-long yoga retreat </w:t>
      </w:r>
    </w:p>
    <w:p w14:paraId="2A7007B4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Taking a weekend cruise with friends</w:t>
      </w:r>
    </w:p>
    <w:p w14:paraId="26E4479A" w14:textId="77777777" w:rsidR="00127429" w:rsidRPr="00591FBD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Eating dinner at a local farm-to-table restaurant</w:t>
      </w:r>
    </w:p>
    <w:p w14:paraId="1E9BB62A" w14:textId="77777777" w:rsidR="00127429" w:rsidRDefault="00127429" w:rsidP="00127429">
      <w:pPr>
        <w:jc w:val="both"/>
        <w:rPr>
          <w:bCs/>
        </w:rPr>
      </w:pPr>
    </w:p>
    <w:p w14:paraId="56A82D37" w14:textId="77777777" w:rsidR="00127429" w:rsidRPr="00D118F4" w:rsidRDefault="00127429" w:rsidP="00127429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bCs/>
        </w:rPr>
        <w:t>Which generation in</w:t>
      </w:r>
      <w:r w:rsidRPr="00F42A30">
        <w:rPr>
          <w:bCs/>
        </w:rPr>
        <w:t xml:space="preserve"> </w:t>
      </w:r>
      <w:r>
        <w:rPr>
          <w:bCs/>
        </w:rPr>
        <w:t>particular is looking for experiences that build on their existing daily wellness practices without replicating them?</w:t>
      </w:r>
    </w:p>
    <w:p w14:paraId="0CDB8D85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Generation Alpha</w:t>
      </w:r>
    </w:p>
    <w:p w14:paraId="5DD0E86D" w14:textId="77777777" w:rsidR="00127429" w:rsidRPr="00F42A30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 w:rsidRPr="00F42A30">
        <w:rPr>
          <w:bCs/>
          <w:highlight w:val="yellow"/>
        </w:rPr>
        <w:t>Millennials/Generation Y</w:t>
      </w:r>
    </w:p>
    <w:p w14:paraId="327197E2" w14:textId="77777777" w:rsidR="00127429" w:rsidRPr="00F42A30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 w:rsidRPr="00F42A30">
        <w:rPr>
          <w:bCs/>
        </w:rPr>
        <w:t>Generation X</w:t>
      </w:r>
    </w:p>
    <w:p w14:paraId="4ADC7D5C" w14:textId="77777777" w:rsidR="00127429" w:rsidRPr="00D118F4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Baby Boomers</w:t>
      </w:r>
    </w:p>
    <w:p w14:paraId="07C21E79" w14:textId="77777777" w:rsidR="00127429" w:rsidRDefault="00127429" w:rsidP="00127429">
      <w:pPr>
        <w:jc w:val="both"/>
        <w:rPr>
          <w:bCs/>
        </w:rPr>
      </w:pPr>
    </w:p>
    <w:p w14:paraId="3D17B896" w14:textId="77777777" w:rsidR="00127429" w:rsidRPr="00C42B49" w:rsidRDefault="00127429" w:rsidP="00127429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Developing markets can benefit from travelers interested in their unspoiled and still truly authentic offerings. These markets are often found in all of these areas </w:t>
      </w:r>
      <w:r>
        <w:rPr>
          <w:bCs/>
          <w:i/>
        </w:rPr>
        <w:t>except:</w:t>
      </w:r>
    </w:p>
    <w:p w14:paraId="521127E9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Africa</w:t>
      </w:r>
    </w:p>
    <w:p w14:paraId="7734F22E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Asia-Pacific</w:t>
      </w:r>
    </w:p>
    <w:p w14:paraId="453BB510" w14:textId="77777777" w:rsidR="00127429" w:rsidRPr="00C42B49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>
        <w:rPr>
          <w:bCs/>
          <w:highlight w:val="yellow"/>
        </w:rPr>
        <w:t>North America</w:t>
      </w:r>
    </w:p>
    <w:p w14:paraId="1E9E0573" w14:textId="77777777" w:rsidR="00127429" w:rsidRPr="00C42B4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Latin America</w:t>
      </w:r>
    </w:p>
    <w:p w14:paraId="2F43D010" w14:textId="77777777" w:rsidR="00127429" w:rsidRDefault="00127429" w:rsidP="00127429">
      <w:pPr>
        <w:jc w:val="both"/>
        <w:rPr>
          <w:bCs/>
        </w:rPr>
      </w:pPr>
    </w:p>
    <w:p w14:paraId="5791D3FF" w14:textId="77777777" w:rsidR="00127429" w:rsidRPr="00804492" w:rsidRDefault="00127429" w:rsidP="00127429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bCs/>
        </w:rPr>
        <w:t>One common major goal of a wellness trip is:</w:t>
      </w:r>
    </w:p>
    <w:p w14:paraId="107EC3D8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To cure an illness</w:t>
      </w:r>
    </w:p>
    <w:p w14:paraId="6A2BDFA7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To have fun with friends</w:t>
      </w:r>
    </w:p>
    <w:p w14:paraId="302FEDA0" w14:textId="77777777" w:rsidR="00127429" w:rsidRDefault="00127429" w:rsidP="00127429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To experience a new type of spa treatment</w:t>
      </w:r>
    </w:p>
    <w:p w14:paraId="39BBD271" w14:textId="77777777" w:rsidR="00127429" w:rsidRPr="00804492" w:rsidRDefault="00127429" w:rsidP="00127429">
      <w:pPr>
        <w:pStyle w:val="ListParagraph"/>
        <w:numPr>
          <w:ilvl w:val="1"/>
          <w:numId w:val="5"/>
        </w:numPr>
        <w:jc w:val="both"/>
        <w:rPr>
          <w:bCs/>
          <w:highlight w:val="yellow"/>
        </w:rPr>
      </w:pPr>
      <w:r>
        <w:rPr>
          <w:bCs/>
          <w:highlight w:val="yellow"/>
        </w:rPr>
        <w:t>To feel better at check-out than at check-in</w:t>
      </w:r>
    </w:p>
    <w:p w14:paraId="7584FF2E" w14:textId="77777777" w:rsidR="00127429" w:rsidRDefault="00127429" w:rsidP="00127429"/>
    <w:p w14:paraId="0A3E8884" w14:textId="77777777" w:rsidR="00127429" w:rsidRDefault="00127429" w:rsidP="00127429"/>
    <w:p w14:paraId="1C07ECB9" w14:textId="77777777" w:rsidR="00127429" w:rsidRDefault="00127429" w:rsidP="00127429">
      <w:r>
        <w:rPr>
          <w:i/>
        </w:rPr>
        <w:t>True/False</w:t>
      </w:r>
    </w:p>
    <w:p w14:paraId="77113498" w14:textId="77777777" w:rsidR="00127429" w:rsidRDefault="00127429" w:rsidP="00127429"/>
    <w:p w14:paraId="6A1B9EAE" w14:textId="77777777" w:rsidR="00127429" w:rsidRDefault="00127429" w:rsidP="00127429">
      <w:pPr>
        <w:pStyle w:val="ListParagraph"/>
        <w:numPr>
          <w:ilvl w:val="0"/>
          <w:numId w:val="6"/>
        </w:numPr>
      </w:pPr>
      <w:r>
        <w:t xml:space="preserve">The USA is in the top 5 happiest countries as ranked by the </w:t>
      </w:r>
      <w:r w:rsidRPr="00C757BE">
        <w:t>World Happiness Report</w:t>
      </w:r>
      <w:r>
        <w:t>.</w:t>
      </w:r>
    </w:p>
    <w:p w14:paraId="40A375F8" w14:textId="77777777" w:rsidR="00127429" w:rsidRDefault="00127429" w:rsidP="00127429">
      <w:pPr>
        <w:pStyle w:val="ListParagraph"/>
        <w:ind w:left="360"/>
      </w:pPr>
      <w:r>
        <w:t>F</w:t>
      </w:r>
    </w:p>
    <w:p w14:paraId="59F16F21" w14:textId="77777777" w:rsidR="00127429" w:rsidRDefault="00127429" w:rsidP="00127429">
      <w:pPr>
        <w:pStyle w:val="ListParagraph"/>
        <w:ind w:left="360"/>
      </w:pPr>
    </w:p>
    <w:p w14:paraId="1E411C22" w14:textId="77777777" w:rsidR="00127429" w:rsidRDefault="00127429" w:rsidP="00127429">
      <w:pPr>
        <w:pStyle w:val="ListParagraph"/>
        <w:numPr>
          <w:ilvl w:val="0"/>
          <w:numId w:val="6"/>
        </w:numPr>
      </w:pPr>
      <w:r>
        <w:t>The term “quality of life” refers only to individual factors, not societal elements.</w:t>
      </w:r>
    </w:p>
    <w:p w14:paraId="42E10158" w14:textId="77777777" w:rsidR="00127429" w:rsidRDefault="00127429" w:rsidP="00127429">
      <w:pPr>
        <w:pStyle w:val="ListParagraph"/>
        <w:ind w:left="360"/>
      </w:pPr>
      <w:r>
        <w:t>F</w:t>
      </w:r>
    </w:p>
    <w:p w14:paraId="4CFD6143" w14:textId="77777777" w:rsidR="00127429" w:rsidRDefault="00127429" w:rsidP="00127429">
      <w:pPr>
        <w:pStyle w:val="ListParagraph"/>
        <w:ind w:left="360"/>
      </w:pPr>
    </w:p>
    <w:p w14:paraId="2F892E71" w14:textId="77777777" w:rsidR="00127429" w:rsidRDefault="00127429" w:rsidP="00127429">
      <w:pPr>
        <w:pStyle w:val="ListParagraph"/>
        <w:numPr>
          <w:ilvl w:val="0"/>
          <w:numId w:val="6"/>
        </w:numPr>
      </w:pPr>
      <w:r>
        <w:rPr>
          <w:bCs/>
        </w:rPr>
        <w:t>A focus on wellness while traveling, whether primary or secondary, encourages tourists to maintain and enhance their quality of life even when out of their everyday routine.</w:t>
      </w:r>
    </w:p>
    <w:p w14:paraId="3CC77C7E" w14:textId="77777777" w:rsidR="00127429" w:rsidRDefault="00127429" w:rsidP="00127429">
      <w:pPr>
        <w:pStyle w:val="ListParagraph"/>
        <w:ind w:left="360"/>
      </w:pPr>
      <w:r>
        <w:t>T</w:t>
      </w:r>
    </w:p>
    <w:p w14:paraId="4BFFC6A3" w14:textId="77777777" w:rsidR="00127429" w:rsidRPr="005030A8" w:rsidRDefault="00127429" w:rsidP="00127429">
      <w:pPr>
        <w:pStyle w:val="ListParagraph"/>
        <w:ind w:left="360"/>
      </w:pPr>
    </w:p>
    <w:p w14:paraId="2E744564" w14:textId="77777777" w:rsidR="00127429" w:rsidRPr="005E1827" w:rsidRDefault="00127429" w:rsidP="00127429">
      <w:pPr>
        <w:pStyle w:val="ListParagraph"/>
        <w:numPr>
          <w:ilvl w:val="0"/>
          <w:numId w:val="6"/>
        </w:numPr>
      </w:pPr>
      <w:r>
        <w:rPr>
          <w:bCs/>
        </w:rPr>
        <w:t>When traveling for business, it is impossible to include any wellness components in the trip.</w:t>
      </w:r>
    </w:p>
    <w:p w14:paraId="3D96CF91" w14:textId="77777777" w:rsidR="00127429" w:rsidRPr="00F945A5" w:rsidRDefault="00127429" w:rsidP="00127429">
      <w:pPr>
        <w:pStyle w:val="ListParagraph"/>
        <w:ind w:left="360"/>
        <w:rPr>
          <w:bCs/>
        </w:rPr>
      </w:pPr>
      <w:r>
        <w:rPr>
          <w:bCs/>
        </w:rPr>
        <w:t>F</w:t>
      </w:r>
    </w:p>
    <w:p w14:paraId="5DA5B707" w14:textId="77777777" w:rsidR="00127429" w:rsidRDefault="00127429" w:rsidP="00127429">
      <w:pPr>
        <w:pStyle w:val="ListParagraph"/>
        <w:ind w:left="360"/>
      </w:pPr>
    </w:p>
    <w:p w14:paraId="396B8114" w14:textId="77777777" w:rsidR="00127429" w:rsidRPr="00DF05CD" w:rsidRDefault="00127429" w:rsidP="00127429">
      <w:pPr>
        <w:pStyle w:val="ListParagraph"/>
        <w:numPr>
          <w:ilvl w:val="0"/>
          <w:numId w:val="6"/>
        </w:numPr>
      </w:pPr>
      <w:r>
        <w:rPr>
          <w:bCs/>
        </w:rPr>
        <w:t>Wellness in hospitality and tourism is always expensive, making it prohibitive for many travelers.</w:t>
      </w:r>
    </w:p>
    <w:p w14:paraId="7A805491" w14:textId="28995E7C" w:rsidR="00127429" w:rsidRDefault="00127429" w:rsidP="00811978">
      <w:pPr>
        <w:pStyle w:val="ListParagraph"/>
        <w:ind w:left="360"/>
      </w:pPr>
      <w:r>
        <w:t>F</w:t>
      </w:r>
    </w:p>
    <w:p w14:paraId="28393849" w14:textId="77777777" w:rsidR="00127429" w:rsidRDefault="00127429" w:rsidP="00127429"/>
    <w:p w14:paraId="36311ADE" w14:textId="77777777" w:rsidR="00127429" w:rsidRDefault="00127429" w:rsidP="00127429">
      <w:r>
        <w:rPr>
          <w:i/>
        </w:rPr>
        <w:t>Short Answer</w:t>
      </w:r>
    </w:p>
    <w:p w14:paraId="14E08207" w14:textId="77777777" w:rsidR="00127429" w:rsidRDefault="00127429" w:rsidP="00127429"/>
    <w:p w14:paraId="03E9160C" w14:textId="77777777" w:rsidR="00127429" w:rsidRDefault="00127429" w:rsidP="00127429">
      <w:pPr>
        <w:pStyle w:val="ListParagraph"/>
        <w:numPr>
          <w:ilvl w:val="0"/>
          <w:numId w:val="7"/>
        </w:numPr>
      </w:pPr>
      <w:r>
        <w:t>Describe the difference between generic and wellness-specific activities and excursions in the wellness tourism industry, and give 2-3 examples of each.</w:t>
      </w:r>
    </w:p>
    <w:p w14:paraId="1FFF731F" w14:textId="77777777" w:rsidR="00127429" w:rsidRDefault="00127429" w:rsidP="00127429"/>
    <w:p w14:paraId="25F03EE9" w14:textId="77777777" w:rsidR="00127429" w:rsidRDefault="00127429" w:rsidP="00127429">
      <w:pPr>
        <w:rPr>
          <w:bCs/>
        </w:rPr>
      </w:pPr>
      <w:r w:rsidRPr="000518ED">
        <w:rPr>
          <w:b/>
          <w:bCs/>
        </w:rPr>
        <w:t>Generic</w:t>
      </w:r>
      <w:r>
        <w:rPr>
          <w:bCs/>
        </w:rPr>
        <w:t xml:space="preserve"> include museums, tours, theaters. </w:t>
      </w:r>
      <w:r w:rsidRPr="000518ED">
        <w:rPr>
          <w:b/>
          <w:bCs/>
        </w:rPr>
        <w:t>Wellness-specific</w:t>
      </w:r>
      <w:r>
        <w:rPr>
          <w:bCs/>
        </w:rPr>
        <w:t xml:space="preserve"> include spas, bathing, fitness, meditation, and life coaching. </w:t>
      </w:r>
    </w:p>
    <w:p w14:paraId="0CAA3189" w14:textId="77777777" w:rsidR="00127429" w:rsidRDefault="00127429" w:rsidP="00127429">
      <w:pPr>
        <w:rPr>
          <w:bCs/>
        </w:rPr>
      </w:pPr>
    </w:p>
    <w:p w14:paraId="783B13C8" w14:textId="77777777" w:rsidR="00127429" w:rsidRDefault="00127429" w:rsidP="00127429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Discuss 2-3 ways that wellness-oriented luxury travelers differ from an average tourist.</w:t>
      </w:r>
    </w:p>
    <w:p w14:paraId="0D72D6A5" w14:textId="77777777" w:rsidR="00127429" w:rsidRDefault="00127429" w:rsidP="00127429">
      <w:pPr>
        <w:rPr>
          <w:bCs/>
        </w:rPr>
      </w:pPr>
    </w:p>
    <w:p w14:paraId="09A13C81" w14:textId="77777777" w:rsidR="00127429" w:rsidRDefault="00127429" w:rsidP="00127429">
      <w:pPr>
        <w:rPr>
          <w:bCs/>
        </w:rPr>
      </w:pPr>
      <w:r>
        <w:rPr>
          <w:bCs/>
        </w:rPr>
        <w:t xml:space="preserve">The international wellness tourist </w:t>
      </w:r>
      <w:r w:rsidRPr="007E16BF">
        <w:rPr>
          <w:b/>
          <w:bCs/>
        </w:rPr>
        <w:t>spent 53% more</w:t>
      </w:r>
      <w:r>
        <w:rPr>
          <w:bCs/>
        </w:rPr>
        <w:t xml:space="preserve"> than the average international tourist, and the domestic wellness tourist </w:t>
      </w:r>
      <w:r w:rsidRPr="007E16BF">
        <w:rPr>
          <w:b/>
          <w:bCs/>
        </w:rPr>
        <w:t>spent 178% more</w:t>
      </w:r>
      <w:r>
        <w:rPr>
          <w:bCs/>
        </w:rPr>
        <w:t xml:space="preserve"> than the average domestic tourist in 2017.</w:t>
      </w:r>
      <w:r>
        <w:rPr>
          <w:rStyle w:val="EndnoteReference"/>
          <w:bCs/>
        </w:rPr>
        <w:t xml:space="preserve"> </w:t>
      </w:r>
      <w:r>
        <w:rPr>
          <w:bCs/>
        </w:rPr>
        <w:t xml:space="preserve"> Socially conscious high-net-worth consumers, especially younger generations, look for </w:t>
      </w:r>
      <w:r w:rsidRPr="007E16BF">
        <w:rPr>
          <w:b/>
          <w:bCs/>
        </w:rPr>
        <w:t>sustainable, ethical living through inconspicuous and responsible consumption</w:t>
      </w:r>
      <w:r>
        <w:rPr>
          <w:bCs/>
        </w:rPr>
        <w:t>, rather than overt and traditional displays of wealth like designer labels.</w:t>
      </w:r>
    </w:p>
    <w:p w14:paraId="099ADC0F" w14:textId="77777777" w:rsidR="00127429" w:rsidRDefault="00127429" w:rsidP="00127429">
      <w:pPr>
        <w:rPr>
          <w:bCs/>
        </w:rPr>
      </w:pPr>
    </w:p>
    <w:p w14:paraId="14F8F1F6" w14:textId="77777777" w:rsidR="00127429" w:rsidRDefault="00127429" w:rsidP="00127429">
      <w:pPr>
        <w:rPr>
          <w:bCs/>
        </w:rPr>
      </w:pPr>
      <w:r>
        <w:rPr>
          <w:bCs/>
        </w:rPr>
        <w:t xml:space="preserve">Wellness travel also encourages visitors to </w:t>
      </w:r>
      <w:r w:rsidRPr="007E16BF">
        <w:rPr>
          <w:b/>
          <w:bCs/>
        </w:rPr>
        <w:t>go beyond crowded cities and visit less “touristy” locations</w:t>
      </w:r>
      <w:r>
        <w:rPr>
          <w:bCs/>
        </w:rPr>
        <w:t xml:space="preserve"> in areas that can benefit greatly from the economic boost. These more rural and underdeveloped areas have limited infrastructure and can only handle a limited number of visitors.</w:t>
      </w:r>
    </w:p>
    <w:p w14:paraId="2D671AEC" w14:textId="77777777" w:rsidR="00127429" w:rsidRPr="005E0E63" w:rsidRDefault="00127429" w:rsidP="00127429">
      <w:pPr>
        <w:rPr>
          <w:bCs/>
        </w:rPr>
      </w:pPr>
    </w:p>
    <w:p w14:paraId="67809E2F" w14:textId="77777777" w:rsidR="00127429" w:rsidRPr="005E0E63" w:rsidRDefault="00127429" w:rsidP="00127429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Discuss a potential downfall destinations face when promoting wellness travel.</w:t>
      </w:r>
    </w:p>
    <w:p w14:paraId="4C4151BB" w14:textId="77777777" w:rsidR="00127429" w:rsidRDefault="00127429" w:rsidP="00127429">
      <w:pPr>
        <w:rPr>
          <w:b/>
          <w:bCs/>
        </w:rPr>
      </w:pPr>
    </w:p>
    <w:p w14:paraId="00E958EA" w14:textId="77777777" w:rsidR="00127429" w:rsidRDefault="00127429" w:rsidP="00127429">
      <w:r>
        <w:rPr>
          <w:bCs/>
        </w:rPr>
        <w:t xml:space="preserve">Smaller communities with health-minded residents might be </w:t>
      </w:r>
      <w:r w:rsidRPr="00004EBF">
        <w:rPr>
          <w:b/>
          <w:bCs/>
        </w:rPr>
        <w:t>overwhelmed</w:t>
      </w:r>
      <w:r>
        <w:rPr>
          <w:bCs/>
        </w:rPr>
        <w:t xml:space="preserve"> by visitors filling their yoga classes, hiking trails, and spas. Although this does bring in tourist dollars to their economy, it may </w:t>
      </w:r>
      <w:r w:rsidRPr="00004EBF">
        <w:rPr>
          <w:b/>
          <w:bCs/>
        </w:rPr>
        <w:t>reduce residents’ quality of life</w:t>
      </w:r>
      <w:r>
        <w:rPr>
          <w:bCs/>
        </w:rPr>
        <w:t>, reducing the appeal of being seen as a wellness tourism destination.</w:t>
      </w:r>
    </w:p>
    <w:p w14:paraId="11142536" w14:textId="77777777" w:rsidR="00AA154E" w:rsidRDefault="00AA154E" w:rsidP="009C37A0">
      <w:pPr>
        <w:spacing w:line="276" w:lineRule="auto"/>
        <w:rPr>
          <w:bCs/>
        </w:rPr>
      </w:pPr>
    </w:p>
    <w:p w14:paraId="4CE43221" w14:textId="77777777" w:rsidR="00AA154E" w:rsidRDefault="00AA154E" w:rsidP="009C37A0">
      <w:pPr>
        <w:spacing w:line="276" w:lineRule="auto"/>
        <w:rPr>
          <w:bCs/>
        </w:rPr>
      </w:pPr>
    </w:p>
    <w:p w14:paraId="2D945218" w14:textId="7869DEB8" w:rsidR="00CD5181" w:rsidRPr="00C54DFE" w:rsidRDefault="00CD5181" w:rsidP="00015E9A">
      <w:pPr>
        <w:rPr>
          <w:b/>
          <w:bCs/>
        </w:rPr>
      </w:pPr>
    </w:p>
    <w:sectPr w:rsidR="00CD5181" w:rsidRPr="00C54DFE" w:rsidSect="00B6546C">
      <w:footerReference w:type="default" r:id="rId8"/>
      <w:endnotePr>
        <w:numFmt w:val="decimal"/>
      </w:endnotePr>
      <w:pgSz w:w="12240" w:h="15840"/>
      <w:pgMar w:top="1440" w:right="14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021FB" w14:textId="77777777" w:rsidR="00F523D3" w:rsidRDefault="00F523D3" w:rsidP="00630329">
      <w:r>
        <w:separator/>
      </w:r>
    </w:p>
  </w:endnote>
  <w:endnote w:type="continuationSeparator" w:id="0">
    <w:p w14:paraId="46BC8C24" w14:textId="77777777" w:rsidR="00F523D3" w:rsidRDefault="00F523D3" w:rsidP="0063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516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94D11" w14:textId="7C3A64B3" w:rsidR="00F523D3" w:rsidRDefault="00F523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7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932910" w14:textId="77777777" w:rsidR="00F523D3" w:rsidRDefault="00F52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DDEDC" w14:textId="77777777" w:rsidR="00F523D3" w:rsidRDefault="00F523D3" w:rsidP="00630329">
      <w:r>
        <w:separator/>
      </w:r>
    </w:p>
  </w:footnote>
  <w:footnote w:type="continuationSeparator" w:id="0">
    <w:p w14:paraId="1B09CDC4" w14:textId="77777777" w:rsidR="00F523D3" w:rsidRDefault="00F523D3" w:rsidP="0063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4ED"/>
    <w:multiLevelType w:val="hybridMultilevel"/>
    <w:tmpl w:val="711CAA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514F7"/>
    <w:multiLevelType w:val="hybridMultilevel"/>
    <w:tmpl w:val="95487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67B58"/>
    <w:multiLevelType w:val="hybridMultilevel"/>
    <w:tmpl w:val="31E44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EB7A0B"/>
    <w:multiLevelType w:val="hybridMultilevel"/>
    <w:tmpl w:val="8B8C1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4658E"/>
    <w:multiLevelType w:val="hybridMultilevel"/>
    <w:tmpl w:val="0E506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7A7C46"/>
    <w:multiLevelType w:val="hybridMultilevel"/>
    <w:tmpl w:val="40F42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6112F7"/>
    <w:multiLevelType w:val="hybridMultilevel"/>
    <w:tmpl w:val="59C8A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CE"/>
    <w:rsid w:val="000051AB"/>
    <w:rsid w:val="00013523"/>
    <w:rsid w:val="00015686"/>
    <w:rsid w:val="00015E9A"/>
    <w:rsid w:val="0001622C"/>
    <w:rsid w:val="00022390"/>
    <w:rsid w:val="000237BD"/>
    <w:rsid w:val="00031B47"/>
    <w:rsid w:val="00032A6C"/>
    <w:rsid w:val="000332BE"/>
    <w:rsid w:val="00033898"/>
    <w:rsid w:val="00034624"/>
    <w:rsid w:val="00044F33"/>
    <w:rsid w:val="0005598A"/>
    <w:rsid w:val="000604CE"/>
    <w:rsid w:val="00067698"/>
    <w:rsid w:val="00072C5A"/>
    <w:rsid w:val="00076056"/>
    <w:rsid w:val="000856D0"/>
    <w:rsid w:val="000A3AC7"/>
    <w:rsid w:val="000A7B9F"/>
    <w:rsid w:val="000C46D7"/>
    <w:rsid w:val="000D2546"/>
    <w:rsid w:val="000D6CBE"/>
    <w:rsid w:val="000D7CF3"/>
    <w:rsid w:val="000F6381"/>
    <w:rsid w:val="00102077"/>
    <w:rsid w:val="0011092A"/>
    <w:rsid w:val="00115DE3"/>
    <w:rsid w:val="001212A1"/>
    <w:rsid w:val="00122B2E"/>
    <w:rsid w:val="00127429"/>
    <w:rsid w:val="0013380D"/>
    <w:rsid w:val="00142052"/>
    <w:rsid w:val="001444CB"/>
    <w:rsid w:val="00153F98"/>
    <w:rsid w:val="00155CD3"/>
    <w:rsid w:val="00167759"/>
    <w:rsid w:val="00176155"/>
    <w:rsid w:val="001A68BD"/>
    <w:rsid w:val="001B6469"/>
    <w:rsid w:val="001E5059"/>
    <w:rsid w:val="001E7C49"/>
    <w:rsid w:val="00203376"/>
    <w:rsid w:val="002038BB"/>
    <w:rsid w:val="00216C25"/>
    <w:rsid w:val="002210AB"/>
    <w:rsid w:val="0023199A"/>
    <w:rsid w:val="00237220"/>
    <w:rsid w:val="0024549B"/>
    <w:rsid w:val="002551A6"/>
    <w:rsid w:val="002710E1"/>
    <w:rsid w:val="00281A7E"/>
    <w:rsid w:val="00292BA1"/>
    <w:rsid w:val="00293081"/>
    <w:rsid w:val="002A38F8"/>
    <w:rsid w:val="002A5717"/>
    <w:rsid w:val="002A7622"/>
    <w:rsid w:val="002B39BF"/>
    <w:rsid w:val="002C6586"/>
    <w:rsid w:val="002E02DA"/>
    <w:rsid w:val="002E5517"/>
    <w:rsid w:val="0031040D"/>
    <w:rsid w:val="0031249C"/>
    <w:rsid w:val="003243D6"/>
    <w:rsid w:val="00327086"/>
    <w:rsid w:val="00334563"/>
    <w:rsid w:val="0039221B"/>
    <w:rsid w:val="0039631C"/>
    <w:rsid w:val="003B7386"/>
    <w:rsid w:val="003C20BE"/>
    <w:rsid w:val="003C259C"/>
    <w:rsid w:val="003C7CE1"/>
    <w:rsid w:val="003D35C5"/>
    <w:rsid w:val="003E1388"/>
    <w:rsid w:val="003E138D"/>
    <w:rsid w:val="003E5C6A"/>
    <w:rsid w:val="003F72BF"/>
    <w:rsid w:val="004065BB"/>
    <w:rsid w:val="0041010E"/>
    <w:rsid w:val="00412439"/>
    <w:rsid w:val="004211F3"/>
    <w:rsid w:val="00424CD8"/>
    <w:rsid w:val="00430B32"/>
    <w:rsid w:val="00436756"/>
    <w:rsid w:val="00440ED9"/>
    <w:rsid w:val="004520ED"/>
    <w:rsid w:val="0045509E"/>
    <w:rsid w:val="004573C5"/>
    <w:rsid w:val="00471213"/>
    <w:rsid w:val="00475AD6"/>
    <w:rsid w:val="004802E3"/>
    <w:rsid w:val="004808A1"/>
    <w:rsid w:val="00482BB5"/>
    <w:rsid w:val="00491206"/>
    <w:rsid w:val="004975CD"/>
    <w:rsid w:val="00497F4C"/>
    <w:rsid w:val="004B2AE6"/>
    <w:rsid w:val="004B4551"/>
    <w:rsid w:val="004C0D79"/>
    <w:rsid w:val="004C3DAA"/>
    <w:rsid w:val="004D3914"/>
    <w:rsid w:val="004D6A54"/>
    <w:rsid w:val="004F28E5"/>
    <w:rsid w:val="004F2F85"/>
    <w:rsid w:val="004F5519"/>
    <w:rsid w:val="00511FFD"/>
    <w:rsid w:val="00525D8F"/>
    <w:rsid w:val="00544A24"/>
    <w:rsid w:val="005515B1"/>
    <w:rsid w:val="005650EE"/>
    <w:rsid w:val="00566132"/>
    <w:rsid w:val="005802A3"/>
    <w:rsid w:val="00580700"/>
    <w:rsid w:val="00581184"/>
    <w:rsid w:val="00582372"/>
    <w:rsid w:val="00582F13"/>
    <w:rsid w:val="00584B12"/>
    <w:rsid w:val="00593959"/>
    <w:rsid w:val="005951CF"/>
    <w:rsid w:val="005A2A93"/>
    <w:rsid w:val="005B12E8"/>
    <w:rsid w:val="005C612E"/>
    <w:rsid w:val="005E0F3F"/>
    <w:rsid w:val="005E41C6"/>
    <w:rsid w:val="005F1668"/>
    <w:rsid w:val="005F3A92"/>
    <w:rsid w:val="00610A91"/>
    <w:rsid w:val="0061379B"/>
    <w:rsid w:val="00617AF5"/>
    <w:rsid w:val="00630329"/>
    <w:rsid w:val="00635A4F"/>
    <w:rsid w:val="00641808"/>
    <w:rsid w:val="0064656D"/>
    <w:rsid w:val="006502D0"/>
    <w:rsid w:val="006638E2"/>
    <w:rsid w:val="00676FB4"/>
    <w:rsid w:val="0069416E"/>
    <w:rsid w:val="006945B8"/>
    <w:rsid w:val="006C0469"/>
    <w:rsid w:val="006E7FF9"/>
    <w:rsid w:val="007000C1"/>
    <w:rsid w:val="00700AD8"/>
    <w:rsid w:val="007116A2"/>
    <w:rsid w:val="00715B20"/>
    <w:rsid w:val="00720752"/>
    <w:rsid w:val="007242FE"/>
    <w:rsid w:val="007345A4"/>
    <w:rsid w:val="007352AD"/>
    <w:rsid w:val="00745E5C"/>
    <w:rsid w:val="00750AD9"/>
    <w:rsid w:val="007554C1"/>
    <w:rsid w:val="007835EE"/>
    <w:rsid w:val="007A2168"/>
    <w:rsid w:val="007B7C41"/>
    <w:rsid w:val="007D13F2"/>
    <w:rsid w:val="007D596B"/>
    <w:rsid w:val="007E1664"/>
    <w:rsid w:val="007F2110"/>
    <w:rsid w:val="007F277C"/>
    <w:rsid w:val="007F67BC"/>
    <w:rsid w:val="00811978"/>
    <w:rsid w:val="00822688"/>
    <w:rsid w:val="00824730"/>
    <w:rsid w:val="008316E0"/>
    <w:rsid w:val="00834771"/>
    <w:rsid w:val="00842A94"/>
    <w:rsid w:val="008433AE"/>
    <w:rsid w:val="00855F7D"/>
    <w:rsid w:val="00860A25"/>
    <w:rsid w:val="008630A9"/>
    <w:rsid w:val="008742FA"/>
    <w:rsid w:val="00874983"/>
    <w:rsid w:val="0088305A"/>
    <w:rsid w:val="0089459D"/>
    <w:rsid w:val="008A2C1A"/>
    <w:rsid w:val="008A395F"/>
    <w:rsid w:val="008B0809"/>
    <w:rsid w:val="008D5DE3"/>
    <w:rsid w:val="008F09CB"/>
    <w:rsid w:val="008F1F45"/>
    <w:rsid w:val="008F4E8A"/>
    <w:rsid w:val="009019ED"/>
    <w:rsid w:val="0090231F"/>
    <w:rsid w:val="009112E3"/>
    <w:rsid w:val="00914721"/>
    <w:rsid w:val="00927AF0"/>
    <w:rsid w:val="00930EF3"/>
    <w:rsid w:val="00932668"/>
    <w:rsid w:val="0093739C"/>
    <w:rsid w:val="0093794E"/>
    <w:rsid w:val="009578C1"/>
    <w:rsid w:val="00964811"/>
    <w:rsid w:val="00964DF9"/>
    <w:rsid w:val="00975618"/>
    <w:rsid w:val="00975FAA"/>
    <w:rsid w:val="00983B0E"/>
    <w:rsid w:val="009A49EC"/>
    <w:rsid w:val="009B1593"/>
    <w:rsid w:val="009B55D3"/>
    <w:rsid w:val="009C37A0"/>
    <w:rsid w:val="009C5465"/>
    <w:rsid w:val="009C585B"/>
    <w:rsid w:val="009D527B"/>
    <w:rsid w:val="009D6831"/>
    <w:rsid w:val="009F4248"/>
    <w:rsid w:val="009F5181"/>
    <w:rsid w:val="009F5B3E"/>
    <w:rsid w:val="00A0526D"/>
    <w:rsid w:val="00A22885"/>
    <w:rsid w:val="00A27C5B"/>
    <w:rsid w:val="00A5594F"/>
    <w:rsid w:val="00A82B08"/>
    <w:rsid w:val="00A8374F"/>
    <w:rsid w:val="00AA154E"/>
    <w:rsid w:val="00AB7AAF"/>
    <w:rsid w:val="00AC34A9"/>
    <w:rsid w:val="00AC3646"/>
    <w:rsid w:val="00AD782B"/>
    <w:rsid w:val="00AF1D89"/>
    <w:rsid w:val="00B12C68"/>
    <w:rsid w:val="00B31FCC"/>
    <w:rsid w:val="00B34814"/>
    <w:rsid w:val="00B379FD"/>
    <w:rsid w:val="00B557B9"/>
    <w:rsid w:val="00B62E80"/>
    <w:rsid w:val="00B6546C"/>
    <w:rsid w:val="00B677A9"/>
    <w:rsid w:val="00B77F9B"/>
    <w:rsid w:val="00B90890"/>
    <w:rsid w:val="00BA1BA8"/>
    <w:rsid w:val="00BA5CF5"/>
    <w:rsid w:val="00BB6CB6"/>
    <w:rsid w:val="00BD074F"/>
    <w:rsid w:val="00BD20BA"/>
    <w:rsid w:val="00BE0319"/>
    <w:rsid w:val="00BE1AAE"/>
    <w:rsid w:val="00BE76EF"/>
    <w:rsid w:val="00C07787"/>
    <w:rsid w:val="00C32502"/>
    <w:rsid w:val="00C3272E"/>
    <w:rsid w:val="00C40E6C"/>
    <w:rsid w:val="00C4406E"/>
    <w:rsid w:val="00C46762"/>
    <w:rsid w:val="00C46BDE"/>
    <w:rsid w:val="00C51110"/>
    <w:rsid w:val="00C54DFE"/>
    <w:rsid w:val="00C568D6"/>
    <w:rsid w:val="00C57D3D"/>
    <w:rsid w:val="00C65ECE"/>
    <w:rsid w:val="00C65F95"/>
    <w:rsid w:val="00C930C8"/>
    <w:rsid w:val="00CA205D"/>
    <w:rsid w:val="00CA7EC9"/>
    <w:rsid w:val="00CB312E"/>
    <w:rsid w:val="00CB4F19"/>
    <w:rsid w:val="00CB6274"/>
    <w:rsid w:val="00CB6EAF"/>
    <w:rsid w:val="00CC0ADE"/>
    <w:rsid w:val="00CC3A9F"/>
    <w:rsid w:val="00CD5181"/>
    <w:rsid w:val="00CE5279"/>
    <w:rsid w:val="00CE6510"/>
    <w:rsid w:val="00D00BE7"/>
    <w:rsid w:val="00D21133"/>
    <w:rsid w:val="00D30288"/>
    <w:rsid w:val="00D33BD9"/>
    <w:rsid w:val="00D47EFB"/>
    <w:rsid w:val="00D505BB"/>
    <w:rsid w:val="00D8730D"/>
    <w:rsid w:val="00D95A34"/>
    <w:rsid w:val="00DA38F5"/>
    <w:rsid w:val="00DB5260"/>
    <w:rsid w:val="00DB708B"/>
    <w:rsid w:val="00DD0BE7"/>
    <w:rsid w:val="00DD714B"/>
    <w:rsid w:val="00DE0CF4"/>
    <w:rsid w:val="00DE7BCE"/>
    <w:rsid w:val="00DF4059"/>
    <w:rsid w:val="00E04108"/>
    <w:rsid w:val="00E07BAE"/>
    <w:rsid w:val="00E10B9B"/>
    <w:rsid w:val="00E2465B"/>
    <w:rsid w:val="00E45EA6"/>
    <w:rsid w:val="00E5492C"/>
    <w:rsid w:val="00E623AC"/>
    <w:rsid w:val="00E64F67"/>
    <w:rsid w:val="00E70138"/>
    <w:rsid w:val="00E76124"/>
    <w:rsid w:val="00E9368C"/>
    <w:rsid w:val="00EB33F9"/>
    <w:rsid w:val="00EC1163"/>
    <w:rsid w:val="00EC1F23"/>
    <w:rsid w:val="00ED4847"/>
    <w:rsid w:val="00EE3D19"/>
    <w:rsid w:val="00EF3ACD"/>
    <w:rsid w:val="00F0097F"/>
    <w:rsid w:val="00F12F82"/>
    <w:rsid w:val="00F25A63"/>
    <w:rsid w:val="00F310C5"/>
    <w:rsid w:val="00F34902"/>
    <w:rsid w:val="00F437A6"/>
    <w:rsid w:val="00F44CF9"/>
    <w:rsid w:val="00F523D3"/>
    <w:rsid w:val="00F550EE"/>
    <w:rsid w:val="00F70DEE"/>
    <w:rsid w:val="00F83DA0"/>
    <w:rsid w:val="00F86E2D"/>
    <w:rsid w:val="00FA3CB7"/>
    <w:rsid w:val="00FA4710"/>
    <w:rsid w:val="00FB08CF"/>
    <w:rsid w:val="00FC66CF"/>
    <w:rsid w:val="00FD65EF"/>
    <w:rsid w:val="00FE34A1"/>
    <w:rsid w:val="00FF160B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C9A4E"/>
  <w14:defaultImageDpi w14:val="300"/>
  <w15:docId w15:val="{A81A3371-EDED-4C0C-A2C5-F48BA545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75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75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8D6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630329"/>
  </w:style>
  <w:style w:type="character" w:customStyle="1" w:styleId="EndnoteTextChar">
    <w:name w:val="Endnote Text Char"/>
    <w:basedOn w:val="DefaultParagraphFont"/>
    <w:link w:val="EndnoteText"/>
    <w:uiPriority w:val="99"/>
    <w:rsid w:val="00630329"/>
  </w:style>
  <w:style w:type="character" w:styleId="EndnoteReference">
    <w:name w:val="endnote reference"/>
    <w:basedOn w:val="DefaultParagraphFont"/>
    <w:uiPriority w:val="99"/>
    <w:unhideWhenUsed/>
    <w:rsid w:val="0063032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1B4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30E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7759"/>
    <w:rPr>
      <w:rFonts w:eastAsiaTheme="majorEastAsia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5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2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D35C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7759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7759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167759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67759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67759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67759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7759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7759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7759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67759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67759"/>
    <w:rPr>
      <w:rFonts w:eastAsiaTheme="majorEastAsia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0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0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0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1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FCC"/>
  </w:style>
  <w:style w:type="paragraph" w:styleId="Footer">
    <w:name w:val="footer"/>
    <w:basedOn w:val="Normal"/>
    <w:link w:val="FooterChar"/>
    <w:uiPriority w:val="99"/>
    <w:unhideWhenUsed/>
    <w:rsid w:val="00B31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06D3-45C7-4B48-B38B-547EA643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Bendegul</cp:lastModifiedBy>
  <cp:revision>5</cp:revision>
  <dcterms:created xsi:type="dcterms:W3CDTF">2020-01-11T16:22:00Z</dcterms:created>
  <dcterms:modified xsi:type="dcterms:W3CDTF">2022-06-18T23:35:00Z</dcterms:modified>
</cp:coreProperties>
</file>